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FBE" w:rsidRPr="00683FBE" w:rsidRDefault="00683FBE" w:rsidP="00683FBE">
      <w:pPr>
        <w:pStyle w:val="xmsonormal"/>
        <w:shd w:val="clear" w:color="auto" w:fill="FFFFFF"/>
        <w:spacing w:before="0" w:beforeAutospacing="0" w:after="0" w:afterAutospacing="0" w:line="259" w:lineRule="atLeast"/>
        <w:jc w:val="center"/>
        <w:textAlignment w:val="baseline"/>
        <w:rPr>
          <w:rFonts w:ascii="Arial Narrow" w:hAnsi="Arial Narrow" w:cs="Segoe UI"/>
          <w:color w:val="201F1E"/>
          <w:sz w:val="40"/>
          <w:szCs w:val="32"/>
        </w:rPr>
      </w:pPr>
      <w:r w:rsidRPr="00683FBE">
        <w:rPr>
          <w:rFonts w:ascii="Arial Narrow" w:hAnsi="Arial Narrow" w:cs="Segoe UI"/>
          <w:b/>
          <w:bCs/>
          <w:color w:val="000000"/>
          <w:sz w:val="40"/>
          <w:szCs w:val="32"/>
          <w:bdr w:val="none" w:sz="0" w:space="0" w:color="auto" w:frame="1"/>
        </w:rPr>
        <w:t>Omaxe leases over one lakh sq. ft. in World Street, Faridabad</w:t>
      </w:r>
    </w:p>
    <w:p w:rsidR="00683FBE" w:rsidRPr="00683FBE" w:rsidRDefault="00683FBE" w:rsidP="00683FBE">
      <w:pPr>
        <w:pStyle w:val="xmsonormal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rFonts w:ascii="Arial Narrow" w:hAnsi="Arial Narrow" w:cs="Segoe UI"/>
          <w:color w:val="201F1E"/>
          <w:sz w:val="32"/>
          <w:szCs w:val="32"/>
        </w:rPr>
      </w:pPr>
      <w:r w:rsidRPr="00683FBE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> </w:t>
      </w:r>
    </w:p>
    <w:p w:rsidR="00683FBE" w:rsidRPr="00683FBE" w:rsidRDefault="00683FBE" w:rsidP="00683FBE">
      <w:pPr>
        <w:pStyle w:val="xmsonormal"/>
        <w:shd w:val="clear" w:color="auto" w:fill="FFFFFF"/>
        <w:spacing w:before="0" w:beforeAutospacing="0" w:after="0" w:afterAutospacing="0" w:line="259" w:lineRule="atLeast"/>
        <w:jc w:val="center"/>
        <w:textAlignment w:val="baseline"/>
        <w:rPr>
          <w:rFonts w:ascii="Arial Narrow" w:hAnsi="Arial Narrow" w:cs="Segoe UI"/>
          <w:color w:val="201F1E"/>
          <w:sz w:val="32"/>
          <w:szCs w:val="32"/>
        </w:rPr>
      </w:pPr>
      <w:r w:rsidRPr="00683FBE">
        <w:rPr>
          <w:rFonts w:ascii="Arial Narrow" w:hAnsi="Arial Narrow" w:cs="Segoe UI"/>
          <w:i/>
          <w:iCs/>
          <w:color w:val="000000"/>
          <w:sz w:val="32"/>
          <w:szCs w:val="32"/>
          <w:bdr w:val="none" w:sz="0" w:space="0" w:color="auto" w:frame="1"/>
        </w:rPr>
        <w:t xml:space="preserve">The retail leasing activity </w:t>
      </w:r>
      <w:r w:rsidR="007C1FD3">
        <w:rPr>
          <w:rFonts w:ascii="Arial Narrow" w:hAnsi="Arial Narrow" w:cs="Segoe UI"/>
          <w:i/>
          <w:iCs/>
          <w:color w:val="000000"/>
          <w:sz w:val="32"/>
          <w:szCs w:val="32"/>
          <w:bdr w:val="none" w:sz="0" w:space="0" w:color="auto" w:frame="1"/>
        </w:rPr>
        <w:t xml:space="preserve">crossed </w:t>
      </w:r>
      <w:r w:rsidRPr="00683FBE">
        <w:rPr>
          <w:rFonts w:ascii="Arial Narrow" w:hAnsi="Arial Narrow" w:cs="Segoe UI"/>
          <w:i/>
          <w:iCs/>
          <w:color w:val="000000"/>
          <w:sz w:val="32"/>
          <w:szCs w:val="32"/>
          <w:bdr w:val="none" w:sz="0" w:space="0" w:color="auto" w:frame="1"/>
        </w:rPr>
        <w:t>one lakh sq. ft. in 11 months of the fiscal year 2022 </w:t>
      </w:r>
      <w:r w:rsidRPr="00683FBE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> </w:t>
      </w:r>
    </w:p>
    <w:p w:rsidR="00683FBE" w:rsidRPr="00683FBE" w:rsidRDefault="00683FBE" w:rsidP="00683FBE">
      <w:pPr>
        <w:pStyle w:val="xmsonormal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rFonts w:ascii="Arial Narrow" w:hAnsi="Arial Narrow" w:cs="Segoe UI"/>
          <w:color w:val="201F1E"/>
          <w:sz w:val="32"/>
          <w:szCs w:val="32"/>
        </w:rPr>
      </w:pPr>
      <w:r w:rsidRPr="00683FBE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> </w:t>
      </w:r>
    </w:p>
    <w:p w:rsidR="00683FBE" w:rsidRPr="00683FBE" w:rsidRDefault="002F40A6" w:rsidP="00683FBE">
      <w:pPr>
        <w:pStyle w:val="xmsonormal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rFonts w:ascii="Arial Narrow" w:hAnsi="Arial Narrow" w:cs="Segoe UI"/>
          <w:color w:val="201F1E"/>
          <w:sz w:val="32"/>
          <w:szCs w:val="32"/>
        </w:rPr>
      </w:pPr>
      <w:r>
        <w:rPr>
          <w:rFonts w:ascii="Arial Narrow" w:hAnsi="Arial Narrow" w:cs="Segoe UI"/>
          <w:b/>
          <w:bCs/>
          <w:color w:val="000000"/>
          <w:sz w:val="32"/>
          <w:szCs w:val="32"/>
          <w:bdr w:val="none" w:sz="0" w:space="0" w:color="auto" w:frame="1"/>
        </w:rPr>
        <w:t>New Delhi, March 25</w:t>
      </w:r>
      <w:bookmarkStart w:id="0" w:name="_GoBack"/>
      <w:bookmarkEnd w:id="0"/>
      <w:r w:rsidR="00683FBE" w:rsidRPr="00683FBE">
        <w:rPr>
          <w:rFonts w:ascii="Arial Narrow" w:hAnsi="Arial Narrow" w:cs="Segoe UI"/>
          <w:b/>
          <w:bCs/>
          <w:color w:val="000000"/>
          <w:sz w:val="32"/>
          <w:szCs w:val="32"/>
          <w:bdr w:val="none" w:sz="0" w:space="0" w:color="auto" w:frame="1"/>
        </w:rPr>
        <w:t>, 2022:</w:t>
      </w:r>
      <w:r w:rsidR="00683FBE" w:rsidRPr="00683FBE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 xml:space="preserve"> Omaxe, one of India’s leading real estate companies, continues to grow stronger with its marquee </w:t>
      </w:r>
      <w:r w:rsidR="00551248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 xml:space="preserve">high street </w:t>
      </w:r>
      <w:r w:rsidR="00683FBE" w:rsidRPr="00683FBE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>project World Street, located in Sector 79, Faridabad. With more brands coming in, World Street is on a growth spree and has witnessed the leasing activity of over one lakh sq. ft. in 11</w:t>
      </w:r>
      <w:r w:rsidR="00F75519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 xml:space="preserve"> months of the fiscal year 2022 at 1.14 lakh sq. ft. </w:t>
      </w:r>
    </w:p>
    <w:p w:rsidR="00683FBE" w:rsidRPr="00683FBE" w:rsidRDefault="00683FBE" w:rsidP="00683FBE">
      <w:pPr>
        <w:pStyle w:val="xmsonormal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rFonts w:ascii="Arial Narrow" w:hAnsi="Arial Narrow" w:cs="Segoe UI"/>
          <w:color w:val="201F1E"/>
          <w:sz w:val="32"/>
          <w:szCs w:val="32"/>
        </w:rPr>
      </w:pPr>
      <w:r w:rsidRPr="00683FBE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> </w:t>
      </w:r>
    </w:p>
    <w:p w:rsidR="00683FBE" w:rsidRPr="00683FBE" w:rsidRDefault="00683FBE" w:rsidP="00683FBE">
      <w:pPr>
        <w:pStyle w:val="xmsonormal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rFonts w:ascii="Arial Narrow" w:hAnsi="Arial Narrow" w:cs="Segoe UI"/>
          <w:color w:val="201F1E"/>
          <w:sz w:val="32"/>
          <w:szCs w:val="32"/>
        </w:rPr>
      </w:pPr>
      <w:r w:rsidRPr="00683FBE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>Various local, domestic and international</w:t>
      </w:r>
      <w:r w:rsidR="00893E35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 xml:space="preserve"> brands from apparel, footwear, and consumer electronics to restaurants, </w:t>
      </w:r>
      <w:r w:rsidRPr="00683FBE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 xml:space="preserve">entertainment zones </w:t>
      </w:r>
      <w:r w:rsidR="00893E35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 xml:space="preserve">etc. </w:t>
      </w:r>
      <w:r w:rsidRPr="00683FBE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 xml:space="preserve">have </w:t>
      </w:r>
      <w:r w:rsidR="00551248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 xml:space="preserve">opened their stores </w:t>
      </w:r>
      <w:r w:rsidRPr="00683FBE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>in this iconic project</w:t>
      </w:r>
      <w:r w:rsidR="00893E35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 xml:space="preserve">. The </w:t>
      </w:r>
      <w:r w:rsidR="00551248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>architecture and ambience are inspired by renowned shopping street around the world</w:t>
      </w:r>
      <w:r w:rsidRPr="00683FBE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 xml:space="preserve">. With over </w:t>
      </w:r>
      <w:r w:rsidR="00613B19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 xml:space="preserve">250 </w:t>
      </w:r>
      <w:r w:rsidRPr="00683FBE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>operational stores at World Street, one would be intrigued to explore the wide range of brands available under one roof. </w:t>
      </w:r>
    </w:p>
    <w:p w:rsidR="00683FBE" w:rsidRPr="00683FBE" w:rsidRDefault="00683FBE" w:rsidP="00683FBE">
      <w:pPr>
        <w:pStyle w:val="xmsonormal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rFonts w:ascii="Arial Narrow" w:hAnsi="Arial Narrow" w:cs="Segoe UI"/>
          <w:color w:val="201F1E"/>
          <w:sz w:val="32"/>
          <w:szCs w:val="32"/>
        </w:rPr>
      </w:pPr>
      <w:r w:rsidRPr="00683FBE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> </w:t>
      </w:r>
    </w:p>
    <w:p w:rsidR="00683FBE" w:rsidRPr="00683FBE" w:rsidRDefault="00683FBE" w:rsidP="00683FBE">
      <w:pPr>
        <w:pStyle w:val="xmsonormal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rFonts w:ascii="Arial Narrow" w:hAnsi="Arial Narrow" w:cs="Segoe UI"/>
          <w:color w:val="201F1E"/>
          <w:sz w:val="32"/>
          <w:szCs w:val="32"/>
        </w:rPr>
      </w:pPr>
      <w:proofErr w:type="spellStart"/>
      <w:r w:rsidRPr="00683FBE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>Mr.</w:t>
      </w:r>
      <w:proofErr w:type="spellEnd"/>
      <w:r w:rsidRPr="00683FBE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83FBE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>Jatin</w:t>
      </w:r>
      <w:proofErr w:type="spellEnd"/>
      <w:r w:rsidRPr="00683FBE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83FBE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>Goel</w:t>
      </w:r>
      <w:proofErr w:type="spellEnd"/>
      <w:r w:rsidRPr="00683FBE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>, Director, Omaxe Ltd. said, </w:t>
      </w:r>
      <w:r w:rsidRPr="00683FBE">
        <w:rPr>
          <w:rFonts w:ascii="Arial Narrow" w:hAnsi="Arial Narrow" w:cs="Segoe UI"/>
          <w:i/>
          <w:iCs/>
          <w:color w:val="000000"/>
          <w:sz w:val="32"/>
          <w:szCs w:val="32"/>
          <w:bdr w:val="none" w:sz="0" w:space="0" w:color="auto" w:frame="1"/>
        </w:rPr>
        <w:t>"We are excited to see the response received by World Street. It is one-of-a-kind project in Delhi</w:t>
      </w:r>
      <w:r w:rsidR="00EF0CBF">
        <w:rPr>
          <w:rFonts w:ascii="Arial Narrow" w:hAnsi="Arial Narrow" w:cs="Segoe UI"/>
          <w:i/>
          <w:iCs/>
          <w:color w:val="000000"/>
          <w:sz w:val="32"/>
          <w:szCs w:val="32"/>
          <w:bdr w:val="none" w:sz="0" w:space="0" w:color="auto" w:frame="1"/>
        </w:rPr>
        <w:t xml:space="preserve">-NCR. The presence of </w:t>
      </w:r>
      <w:r w:rsidRPr="00683FBE">
        <w:rPr>
          <w:rFonts w:ascii="Arial Narrow" w:hAnsi="Arial Narrow" w:cs="Segoe UI"/>
          <w:i/>
          <w:iCs/>
          <w:color w:val="000000"/>
          <w:sz w:val="32"/>
          <w:szCs w:val="32"/>
          <w:bdr w:val="none" w:sz="0" w:space="0" w:color="auto" w:frame="1"/>
        </w:rPr>
        <w:t xml:space="preserve">various national and international brands reflects the growing interest of occupiers and shoppers. </w:t>
      </w:r>
      <w:r w:rsidR="00EF0CBF">
        <w:rPr>
          <w:rFonts w:ascii="Arial Narrow" w:hAnsi="Arial Narrow" w:cs="Segoe UI"/>
          <w:i/>
          <w:iCs/>
          <w:color w:val="000000"/>
          <w:sz w:val="32"/>
          <w:szCs w:val="32"/>
          <w:bdr w:val="none" w:sz="0" w:space="0" w:color="auto" w:frame="1"/>
        </w:rPr>
        <w:t xml:space="preserve">Faridabad is gaining popularity with corporates and businesses and </w:t>
      </w:r>
      <w:r w:rsidRPr="00683FBE">
        <w:rPr>
          <w:rFonts w:ascii="Arial Narrow" w:hAnsi="Arial Narrow" w:cs="Segoe UI"/>
          <w:i/>
          <w:iCs/>
          <w:color w:val="000000"/>
          <w:sz w:val="32"/>
          <w:szCs w:val="32"/>
          <w:bdr w:val="none" w:sz="0" w:space="0" w:color="auto" w:frame="1"/>
        </w:rPr>
        <w:t xml:space="preserve">we </w:t>
      </w:r>
      <w:r w:rsidR="00EF0CBF">
        <w:rPr>
          <w:rFonts w:ascii="Arial Narrow" w:hAnsi="Arial Narrow" w:cs="Segoe UI"/>
          <w:i/>
          <w:iCs/>
          <w:color w:val="000000"/>
          <w:sz w:val="32"/>
          <w:szCs w:val="32"/>
          <w:bdr w:val="none" w:sz="0" w:space="0" w:color="auto" w:frame="1"/>
        </w:rPr>
        <w:t xml:space="preserve">will </w:t>
      </w:r>
      <w:r w:rsidRPr="00683FBE">
        <w:rPr>
          <w:rFonts w:ascii="Arial Narrow" w:hAnsi="Arial Narrow" w:cs="Segoe UI"/>
          <w:i/>
          <w:iCs/>
          <w:color w:val="000000"/>
          <w:sz w:val="32"/>
          <w:szCs w:val="32"/>
          <w:bdr w:val="none" w:sz="0" w:space="0" w:color="auto" w:frame="1"/>
        </w:rPr>
        <w:t xml:space="preserve">strive to create a diversified and enriched </w:t>
      </w:r>
      <w:r w:rsidR="00EF0CBF">
        <w:rPr>
          <w:rFonts w:ascii="Arial Narrow" w:hAnsi="Arial Narrow" w:cs="Segoe UI"/>
          <w:i/>
          <w:iCs/>
          <w:color w:val="000000"/>
          <w:sz w:val="32"/>
          <w:szCs w:val="32"/>
          <w:bdr w:val="none" w:sz="0" w:space="0" w:color="auto" w:frame="1"/>
        </w:rPr>
        <w:t xml:space="preserve">shopping </w:t>
      </w:r>
      <w:r w:rsidRPr="00683FBE">
        <w:rPr>
          <w:rFonts w:ascii="Arial Narrow" w:hAnsi="Arial Narrow" w:cs="Segoe UI"/>
          <w:i/>
          <w:iCs/>
          <w:color w:val="000000"/>
          <w:sz w:val="32"/>
          <w:szCs w:val="32"/>
          <w:bdr w:val="none" w:sz="0" w:space="0" w:color="auto" w:frame="1"/>
        </w:rPr>
        <w:t xml:space="preserve">experience that further enhances </w:t>
      </w:r>
      <w:r w:rsidR="00EF0CBF">
        <w:rPr>
          <w:rFonts w:ascii="Arial Narrow" w:hAnsi="Arial Narrow" w:cs="Segoe UI"/>
          <w:i/>
          <w:iCs/>
          <w:color w:val="000000"/>
          <w:sz w:val="32"/>
          <w:szCs w:val="32"/>
          <w:bdr w:val="none" w:sz="0" w:space="0" w:color="auto" w:frame="1"/>
        </w:rPr>
        <w:t xml:space="preserve">World Street’s </w:t>
      </w:r>
      <w:r w:rsidRPr="00683FBE">
        <w:rPr>
          <w:rFonts w:ascii="Arial Narrow" w:hAnsi="Arial Narrow" w:cs="Segoe UI"/>
          <w:i/>
          <w:iCs/>
          <w:color w:val="000000"/>
          <w:sz w:val="32"/>
          <w:szCs w:val="32"/>
          <w:bdr w:val="none" w:sz="0" w:space="0" w:color="auto" w:frame="1"/>
        </w:rPr>
        <w:t>prominence amongst them.</w:t>
      </w:r>
      <w:r w:rsidR="00EF0CBF">
        <w:rPr>
          <w:rFonts w:ascii="Arial Narrow" w:hAnsi="Arial Narrow" w:cs="Segoe UI"/>
          <w:i/>
          <w:iCs/>
          <w:color w:val="000000"/>
          <w:sz w:val="32"/>
          <w:szCs w:val="32"/>
          <w:bdr w:val="none" w:sz="0" w:space="0" w:color="auto" w:frame="1"/>
        </w:rPr>
        <w:t>”</w:t>
      </w:r>
      <w:r w:rsidRPr="00683FBE">
        <w:rPr>
          <w:rFonts w:ascii="Arial Narrow" w:hAnsi="Arial Narrow" w:cs="Segoe UI"/>
          <w:i/>
          <w:iCs/>
          <w:color w:val="000000"/>
          <w:sz w:val="32"/>
          <w:szCs w:val="32"/>
          <w:bdr w:val="none" w:sz="0" w:space="0" w:color="auto" w:frame="1"/>
        </w:rPr>
        <w:t> </w:t>
      </w:r>
    </w:p>
    <w:p w:rsidR="00683FBE" w:rsidRPr="00683FBE" w:rsidRDefault="00683FBE" w:rsidP="00683FBE">
      <w:pPr>
        <w:pStyle w:val="xmsonormal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rFonts w:ascii="Arial Narrow" w:hAnsi="Arial Narrow" w:cs="Segoe UI"/>
          <w:color w:val="201F1E"/>
          <w:sz w:val="32"/>
          <w:szCs w:val="32"/>
        </w:rPr>
      </w:pPr>
      <w:r w:rsidRPr="00683FBE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> </w:t>
      </w:r>
    </w:p>
    <w:p w:rsidR="00683FBE" w:rsidRPr="00683FBE" w:rsidRDefault="00683FBE" w:rsidP="00683FBE">
      <w:pPr>
        <w:pStyle w:val="xmsonormal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rFonts w:ascii="Arial Narrow" w:hAnsi="Arial Narrow" w:cs="Segoe UI"/>
          <w:color w:val="201F1E"/>
          <w:sz w:val="32"/>
          <w:szCs w:val="32"/>
        </w:rPr>
      </w:pPr>
      <w:r w:rsidRPr="00683FBE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 xml:space="preserve">The varied options of shopping, dining, and entertainment available at World Street clubbed with its aesthetically designed architecture is a key to drawing shoppers and occupiers’ interest in it. Brands like Red Tape, Super 99, The Old Delhi, </w:t>
      </w:r>
      <w:proofErr w:type="spellStart"/>
      <w:r w:rsidRPr="00683FBE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>NumerUno</w:t>
      </w:r>
      <w:proofErr w:type="spellEnd"/>
      <w:r w:rsidRPr="00683FBE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 xml:space="preserve">, Subway, Bistro 57, BULL RIDE (entertainment zone), </w:t>
      </w:r>
      <w:proofErr w:type="spellStart"/>
      <w:r w:rsidRPr="00683FBE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>Theobroma</w:t>
      </w:r>
      <w:proofErr w:type="spellEnd"/>
      <w:r w:rsidRPr="00683FBE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>, and others have already opened their stores at World Street. </w:t>
      </w:r>
    </w:p>
    <w:p w:rsidR="00683FBE" w:rsidRPr="00683FBE" w:rsidRDefault="00683FBE" w:rsidP="00683FBE">
      <w:pPr>
        <w:pStyle w:val="xmsonormal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rFonts w:ascii="Arial Narrow" w:hAnsi="Arial Narrow" w:cs="Segoe UI"/>
          <w:color w:val="201F1E"/>
          <w:sz w:val="32"/>
          <w:szCs w:val="32"/>
        </w:rPr>
      </w:pPr>
      <w:r w:rsidRPr="00683FBE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> </w:t>
      </w:r>
    </w:p>
    <w:p w:rsidR="00683FBE" w:rsidRPr="00683FBE" w:rsidRDefault="00683FBE" w:rsidP="00683FBE">
      <w:pPr>
        <w:pStyle w:val="xmsonormal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rFonts w:ascii="Arial Narrow" w:hAnsi="Arial Narrow" w:cs="Segoe UI"/>
          <w:color w:val="201F1E"/>
          <w:sz w:val="32"/>
          <w:szCs w:val="32"/>
        </w:rPr>
      </w:pPr>
      <w:r w:rsidRPr="00683FBE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 xml:space="preserve">The theme-based project is designed and developed to create shopping and recreational experiences offered at par of a foreign land. Its architecture and ambiance are inspired by the world-renowned shopping destinations of London, Hong Kong, Portugal, Athens, and Amsterdam. The </w:t>
      </w:r>
      <w:r w:rsidR="00A6017C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 xml:space="preserve">walk-and-shop </w:t>
      </w:r>
      <w:r w:rsidR="00A6017C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lastRenderedPageBreak/>
        <w:t xml:space="preserve">concept along with </w:t>
      </w:r>
      <w:r w:rsidRPr="00683FBE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>restricted vehicle move</w:t>
      </w:r>
      <w:r w:rsidR="00A6017C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 xml:space="preserve">ment offer a serene </w:t>
      </w:r>
      <w:r w:rsidR="00A61963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 xml:space="preserve">and comfortable environment for shopping. Various films, music videos etc. have also been shot here. Young and old also engage in photography. The average footfall per day is around 15,000. </w:t>
      </w:r>
    </w:p>
    <w:p w:rsidR="00683FBE" w:rsidRPr="00683FBE" w:rsidRDefault="00683FBE" w:rsidP="00683FBE">
      <w:pPr>
        <w:pStyle w:val="xmsonormal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rFonts w:ascii="Arial Narrow" w:hAnsi="Arial Narrow" w:cs="Segoe UI"/>
          <w:color w:val="201F1E"/>
          <w:sz w:val="32"/>
          <w:szCs w:val="32"/>
        </w:rPr>
      </w:pPr>
      <w:r w:rsidRPr="00683FBE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> </w:t>
      </w:r>
    </w:p>
    <w:p w:rsidR="00683FBE" w:rsidRDefault="00683FBE" w:rsidP="00683FBE">
      <w:pPr>
        <w:pStyle w:val="xmsonormal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</w:pPr>
      <w:r w:rsidRPr="00683FBE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>The retail sector has made a robust comeback post-</w:t>
      </w:r>
      <w:proofErr w:type="spellStart"/>
      <w:r w:rsidRPr="00683FBE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>Covid</w:t>
      </w:r>
      <w:proofErr w:type="spellEnd"/>
      <w:r w:rsidRPr="00683FBE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 xml:space="preserve"> downfall. According to an industry report, absorption across Grade A malls and high streets in 2021 has doubled to 3.2 million </w:t>
      </w:r>
      <w:proofErr w:type="spellStart"/>
      <w:r w:rsidRPr="00683FBE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>sq</w:t>
      </w:r>
      <w:proofErr w:type="spellEnd"/>
      <w:r w:rsidRPr="00683FBE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83FBE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>ft</w:t>
      </w:r>
      <w:proofErr w:type="spellEnd"/>
      <w:r w:rsidRPr="00683FBE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 xml:space="preserve"> compared to 1.5 million </w:t>
      </w:r>
      <w:proofErr w:type="spellStart"/>
      <w:r w:rsidRPr="00683FBE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>sq</w:t>
      </w:r>
      <w:proofErr w:type="spellEnd"/>
      <w:r w:rsidRPr="00683FBE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83FBE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>ft</w:t>
      </w:r>
      <w:proofErr w:type="spellEnd"/>
      <w:r w:rsidRPr="00683FBE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 xml:space="preserve"> taken up in 2020. The leasing activity grew by almost 250% q-o-q in Q4 2021 across Grade A malls and high streets. </w:t>
      </w:r>
    </w:p>
    <w:p w:rsidR="00A61963" w:rsidRDefault="00A61963" w:rsidP="00683FBE">
      <w:pPr>
        <w:pStyle w:val="xmsonormal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</w:pPr>
    </w:p>
    <w:p w:rsidR="00A61963" w:rsidRPr="00683FBE" w:rsidRDefault="00A61963" w:rsidP="00683FBE">
      <w:pPr>
        <w:pStyle w:val="xmsonormal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rFonts w:ascii="Arial Narrow" w:hAnsi="Arial Narrow" w:cs="Segoe UI"/>
          <w:color w:val="201F1E"/>
          <w:sz w:val="32"/>
          <w:szCs w:val="32"/>
        </w:rPr>
      </w:pPr>
      <w:r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 xml:space="preserve">Omaxe is currently </w:t>
      </w:r>
      <w:r w:rsidRPr="00A61963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 xml:space="preserve">undertaking </w:t>
      </w:r>
      <w:r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 xml:space="preserve">the construction of </w:t>
      </w:r>
      <w:r w:rsidRPr="00A61963">
        <w:rPr>
          <w:rFonts w:ascii="Arial Narrow" w:hAnsi="Arial Narrow" w:cs="Segoe UI"/>
          <w:color w:val="000000"/>
          <w:sz w:val="32"/>
          <w:szCs w:val="32"/>
          <w:bdr w:val="none" w:sz="0" w:space="0" w:color="auto" w:frame="1"/>
        </w:rPr>
        <w:t>23 real estate projects – 4 Group Housing, 14 Townships, 5 Commercial Malls/office spaces/Hotels/ SCOs.</w:t>
      </w:r>
    </w:p>
    <w:p w:rsidR="007E516F" w:rsidRPr="00683FBE" w:rsidRDefault="007E516F">
      <w:pPr>
        <w:rPr>
          <w:rFonts w:ascii="Arial Narrow" w:hAnsi="Arial Narrow"/>
          <w:sz w:val="32"/>
          <w:szCs w:val="32"/>
        </w:rPr>
      </w:pPr>
    </w:p>
    <w:sectPr w:rsidR="007E516F" w:rsidRPr="00683F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BE"/>
    <w:rsid w:val="002F40A6"/>
    <w:rsid w:val="00551248"/>
    <w:rsid w:val="00613B19"/>
    <w:rsid w:val="00683FBE"/>
    <w:rsid w:val="007C1FD3"/>
    <w:rsid w:val="007E516F"/>
    <w:rsid w:val="00893E35"/>
    <w:rsid w:val="00A6017C"/>
    <w:rsid w:val="00A61963"/>
    <w:rsid w:val="00EF0CBF"/>
    <w:rsid w:val="00F7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B066B-1087-424F-8790-E73A1726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8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4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Samarjeet - Corporate Communication</dc:creator>
  <cp:keywords/>
  <dc:description/>
  <cp:lastModifiedBy>Samarjeet - Corporate Communication</cp:lastModifiedBy>
  <cp:revision>9</cp:revision>
  <dcterms:created xsi:type="dcterms:W3CDTF">2022-03-10T05:20:00Z</dcterms:created>
  <dcterms:modified xsi:type="dcterms:W3CDTF">2022-03-25T06:06:00Z</dcterms:modified>
</cp:coreProperties>
</file>